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ДОГОВОР ЗА ОБРАБОТКА НА ЛИЧНИ ДАННИ</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СЪГЛАСНО НА ЧЛ. 28 ОТ РЕГЛАМЕНТ (ЕС) 2016/679 </w:t>
      </w:r>
    </w:p>
    <w:p w:rsidR="00000000" w:rsidDel="00000000" w:rsidP="00000000" w:rsidRDefault="00000000" w:rsidRPr="00000000" w14:paraId="00000001">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2">
      <w:pPr>
        <w:spacing w:line="276" w:lineRule="auto"/>
        <w:ind w:right="-279"/>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Днес……………………...в гр. ……………...се сключи настоящият договор между:</w:t>
      </w:r>
    </w:p>
    <w:p w:rsidR="00000000" w:rsidDel="00000000" w:rsidP="00000000" w:rsidRDefault="00000000" w:rsidRPr="00000000" w14:paraId="00000003">
      <w:pPr>
        <w:spacing w:line="276" w:lineRule="auto"/>
        <w:ind w:right="-279"/>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spacing w:line="276" w:lineRule="auto"/>
        <w:ind w:right="-279"/>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 наричан по-долу за краткост </w:t>
      </w:r>
      <w:r w:rsidDel="00000000" w:rsidR="00000000" w:rsidRPr="00000000">
        <w:rPr>
          <w:rFonts w:ascii="Cambria" w:cs="Cambria" w:eastAsia="Cambria" w:hAnsi="Cambria"/>
          <w:b w:val="1"/>
          <w:sz w:val="24"/>
          <w:szCs w:val="24"/>
          <w:rtl w:val="0"/>
        </w:rPr>
        <w:t xml:space="preserve">„Администратор“</w:t>
      </w:r>
      <w:r w:rsidDel="00000000" w:rsidR="00000000" w:rsidRPr="00000000">
        <w:rPr>
          <w:rFonts w:ascii="Cambria" w:cs="Cambria" w:eastAsia="Cambria" w:hAnsi="Cambria"/>
          <w:sz w:val="24"/>
          <w:szCs w:val="24"/>
          <w:rtl w:val="0"/>
        </w:rPr>
        <w:t xml:space="preserve"> от една страна, и от друга</w:t>
      </w:r>
    </w:p>
    <w:p w:rsidR="00000000" w:rsidDel="00000000" w:rsidP="00000000" w:rsidRDefault="00000000" w:rsidRPr="00000000" w14:paraId="00000005">
      <w:pPr>
        <w:spacing w:line="276" w:lineRule="auto"/>
        <w:ind w:right="-279"/>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6">
      <w:pPr>
        <w:spacing w:line="276" w:lineRule="auto"/>
        <w:ind w:right="-279"/>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 наричан по-долу за краткост </w:t>
      </w:r>
      <w:r w:rsidDel="00000000" w:rsidR="00000000" w:rsidRPr="00000000">
        <w:rPr>
          <w:rFonts w:ascii="Cambria" w:cs="Cambria" w:eastAsia="Cambria" w:hAnsi="Cambria"/>
          <w:b w:val="1"/>
          <w:sz w:val="24"/>
          <w:szCs w:val="24"/>
          <w:rtl w:val="0"/>
        </w:rPr>
        <w:t xml:space="preserve">„Обработващ</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7">
      <w:pPr>
        <w:spacing w:line="276" w:lineRule="auto"/>
        <w:ind w:right="-279"/>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Администраторът и Обработващият наричани заедно за краткост </w:t>
      </w:r>
      <w:r w:rsidDel="00000000" w:rsidR="00000000" w:rsidRPr="00000000">
        <w:rPr>
          <w:rFonts w:ascii="Cambria" w:cs="Cambria" w:eastAsia="Cambria" w:hAnsi="Cambria"/>
          <w:b w:val="1"/>
          <w:sz w:val="24"/>
          <w:szCs w:val="24"/>
          <w:rtl w:val="0"/>
        </w:rPr>
        <w:t xml:space="preserve">„Страните“</w:t>
      </w:r>
      <w:r w:rsidDel="00000000" w:rsidR="00000000" w:rsidRPr="00000000">
        <w:rPr>
          <w:rFonts w:ascii="Cambria" w:cs="Cambria" w:eastAsia="Cambria" w:hAnsi="Cambria"/>
          <w:sz w:val="24"/>
          <w:szCs w:val="24"/>
          <w:rtl w:val="0"/>
        </w:rPr>
        <w:t xml:space="preserve"> и всеки по-отделно </w:t>
      </w:r>
      <w:r w:rsidDel="00000000" w:rsidR="00000000" w:rsidRPr="00000000">
        <w:rPr>
          <w:rFonts w:ascii="Cambria" w:cs="Cambria" w:eastAsia="Cambria" w:hAnsi="Cambria"/>
          <w:b w:val="1"/>
          <w:sz w:val="24"/>
          <w:szCs w:val="24"/>
          <w:rtl w:val="0"/>
        </w:rPr>
        <w:t xml:space="preserve">„Страна“</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8">
      <w:pPr>
        <w:spacing w:line="276" w:lineRule="auto"/>
        <w:ind w:right="-279"/>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 който Страните се договориха, че Обработващият  ще обработва лични данни от името на Администратора по смисъла на чл. 28 от Общия регламент за защита на данните - Регламент (ЕС) 2016/679 наричан по-долу за краткост </w:t>
      </w:r>
      <w:r w:rsidDel="00000000" w:rsidR="00000000" w:rsidRPr="00000000">
        <w:rPr>
          <w:rFonts w:ascii="Cambria" w:cs="Cambria" w:eastAsia="Cambria" w:hAnsi="Cambria"/>
          <w:b w:val="1"/>
          <w:sz w:val="24"/>
          <w:szCs w:val="24"/>
          <w:rtl w:val="0"/>
        </w:rPr>
        <w:t xml:space="preserve">„Регламента</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09">
      <w:pPr>
        <w:spacing w:line="276" w:lineRule="auto"/>
        <w:ind w:right="-279"/>
        <w:contextualSpacing w:val="0"/>
        <w:jc w:val="both"/>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Настоящия Договор определя задълженията на Страните по отношение на защитата на личните данни, които произтичат от дейностите на Обработващия лични данни,  които са подробно  описани в </w:t>
      </w:r>
      <w:r w:rsidDel="00000000" w:rsidR="00000000" w:rsidRPr="00000000">
        <w:rPr>
          <w:rFonts w:ascii="Cambria" w:cs="Cambria" w:eastAsia="Cambria" w:hAnsi="Cambria"/>
          <w:i w:val="1"/>
          <w:sz w:val="24"/>
          <w:szCs w:val="24"/>
          <w:rtl w:val="0"/>
        </w:rPr>
        <w:t xml:space="preserve">(моля въведете основния договор, на базата на който се сключва този, например договор за счетоводно обслужване).......................................................................................................</w:t>
      </w:r>
    </w:p>
    <w:p w:rsidR="00000000" w:rsidDel="00000000" w:rsidP="00000000" w:rsidRDefault="00000000" w:rsidRPr="00000000" w14:paraId="0000000A">
      <w:pPr>
        <w:spacing w:line="276" w:lineRule="auto"/>
        <w:ind w:right="-279"/>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и настоящия Договор. </w:t>
      </w:r>
    </w:p>
    <w:p w:rsidR="00000000" w:rsidDel="00000000" w:rsidP="00000000" w:rsidRDefault="00000000" w:rsidRPr="00000000" w14:paraId="0000000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76" w:lineRule="auto"/>
        <w:ind w:left="0" w:right="-279" w:firstLine="0"/>
        <w:contextualSpacing w:val="1"/>
        <w:jc w:val="both"/>
        <w:rPr>
          <w:rFonts w:ascii="Cambria" w:cs="Cambria" w:eastAsia="Cambria" w:hAnsi="Cambria"/>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Предмет, срок и спецификация на обработката на лични данни</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Предметът, срокът на обработка, както и описанието на целта на обработката на лични данни, включително видовете лични данни и категориите лица, за които се отнасят данните, са посочени в Приложение 1.</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Предаване до или достъп от трети държави.</w:t>
      </w:r>
    </w:p>
    <w:p w:rsidR="00000000" w:rsidDel="00000000" w:rsidP="00000000" w:rsidRDefault="00000000" w:rsidRPr="00000000" w14:paraId="0000000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гарантира, че обработването ще се извършва само в страни-членки на Европейския съюз, Европейското икономическо пространство или в трети държави, които са определени от Европейската комисия като осигуряващи адекватно ниво на защита на личните данни и при спазването на техническите и организационни мерки посочени в Приложение 2.</w:t>
      </w:r>
    </w:p>
    <w:p w:rsidR="00000000" w:rsidDel="00000000" w:rsidP="00000000" w:rsidRDefault="00000000" w:rsidRPr="00000000" w14:paraId="00000010">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Всякакво предаване държави, различни от тези по т.2.1., изисква предварително одобрение от Администратора  в писмена форма и спазването на правилата за предаване на лични данни до трети държави или международни организации (чл.44-50 от Регламента).</w:t>
      </w:r>
    </w:p>
    <w:p w:rsidR="00000000" w:rsidDel="00000000" w:rsidP="00000000" w:rsidRDefault="00000000" w:rsidRPr="00000000" w14:paraId="0000001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декларира, че към момента на сключване на Договора същият не ползва подизпълнители в трети държави. В случай, че Обработващият има намерение да сключи договори с  такива, същия следва да получи предварителното изрично писмено съгласие на Администратора.</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Задължения на обработващия лични данни</w:t>
      </w:r>
    </w:p>
    <w:p w:rsidR="00000000" w:rsidDel="00000000" w:rsidP="00000000" w:rsidRDefault="00000000" w:rsidRPr="00000000" w14:paraId="0000001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обработва лични данни само в съответствие с инструкциите на Администратора. Инструкциите първоначално са определени в</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mallCaps w:val="0"/>
          <w:strike w:val="0"/>
          <w:color w:val="000000"/>
          <w:sz w:val="24"/>
          <w:szCs w:val="24"/>
          <w:u w:val="none"/>
          <w:shd w:fill="auto" w:val="clear"/>
          <w:vertAlign w:val="baseline"/>
          <w:rtl w:val="0"/>
        </w:rPr>
        <w:t xml:space="preserve">(моля въведете договора)</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i w:val="1"/>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и в Приложение 1 към настоящия Договор. Инструкциите могат да бъдат променяни или допълвани от Администратора само в писмена форма. В случай, че Обработващият счита  или има причина да счете, че инструкциите на Администратора нарушават изискванията на Регламента или друг закон за защита на личните данни, Обработващият трябва веднага да информира Администратора за това в писмена форма.</w:t>
      </w:r>
    </w:p>
    <w:p w:rsidR="00000000" w:rsidDel="00000000" w:rsidP="00000000" w:rsidRDefault="00000000" w:rsidRPr="00000000" w14:paraId="00000015">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bookmarkStart w:colFirst="0" w:colLast="0" w:name="_30j0zll" w:id="1"/>
      <w:bookmarkEnd w:id="1"/>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лични данни гарантира, че по всяко време разполага с подходящи технически и организационни мерки за защита срещу неразрешено или незаконно обработване на лични данни и/или случайна загуба, унищожаване или повреда на личните данни. </w:t>
      </w:r>
    </w:p>
    <w:p w:rsidR="00000000" w:rsidDel="00000000" w:rsidP="00000000" w:rsidRDefault="00000000" w:rsidRPr="00000000" w14:paraId="00000016">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се задължава да оказва съдействие на Администратора като при поискване да предоставя цялата информация необходима за доказване, че обработката на лични данни се извършва в съответствие с Регламента.</w:t>
      </w:r>
    </w:p>
    <w:p w:rsidR="00000000" w:rsidDel="00000000" w:rsidP="00000000" w:rsidRDefault="00000000" w:rsidRPr="00000000" w14:paraId="0000001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се задължава да уведоми Администратора веднага, но не по-късно от 5 работни дни, ако получи каквото и да е искане за разкриване на лични данни от трети лица, включително регулаторни органи, отнасящо се до личните данни, предмет на Договора.</w:t>
      </w:r>
    </w:p>
    <w:p w:rsidR="00000000" w:rsidDel="00000000" w:rsidP="00000000" w:rsidRDefault="00000000" w:rsidRPr="00000000" w14:paraId="0000001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гарантира, че достъп до лични данни, ако е необходимо за обработването съгласно настоящия Договор, имат само лица, които са оправомощени да обработват лични  данни и са подписали декларации за конфиденциалност.</w:t>
      </w:r>
    </w:p>
    <w:p w:rsidR="00000000" w:rsidDel="00000000" w:rsidP="00000000" w:rsidRDefault="00000000" w:rsidRPr="00000000" w14:paraId="0000001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се задължава да уведомява незабавно Администратора, в случай че узнае за нарушение на законовите или подзаконовите актове, свързани със защита на личните данни или  на разпоредбите на Приложение 2.   В случай на такова нарушение Обработващият се задължава веднага да предприема необходимите мерки за осигуряване на защита на личните данни и намаляване на евентуалните последици за субектите на данни като координира същите с Администратора. Обработващият съобщава за всяко нарушение на лични данни (чл.4 No. 12 от Регламента) на Администратора без неоправдано забавяне и във всеки случай, не по-късно от 24 часа след като е разбрал за него. Обработващият се задължава да подпомага Администратора за изпълнението на всичките задължения за уведомяване (чл.33, 34 от Регламента) и да му съдейства в процеса на разследването на  всяко нарушение на лични данни  и отстраняване на последиците от него. </w:t>
      </w:r>
    </w:p>
    <w:p w:rsidR="00000000" w:rsidDel="00000000" w:rsidP="00000000" w:rsidRDefault="00000000" w:rsidRPr="00000000" w14:paraId="0000001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След изтичането или прекратяването на …………</w:t>
      </w:r>
      <w:r w:rsidDel="00000000" w:rsidR="00000000" w:rsidRPr="00000000">
        <w:rPr>
          <w:rFonts w:ascii="Cambria" w:cs="Cambria" w:eastAsia="Cambria" w:hAnsi="Cambria"/>
          <w:i w:val="1"/>
          <w:smallCaps w:val="0"/>
          <w:strike w:val="0"/>
          <w:color w:val="000000"/>
          <w:sz w:val="24"/>
          <w:szCs w:val="24"/>
          <w:u w:val="none"/>
          <w:shd w:fill="auto" w:val="clear"/>
          <w:vertAlign w:val="baseline"/>
          <w:rtl w:val="0"/>
        </w:rPr>
        <w:t xml:space="preserve">(моля въведете договора)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и настоящия  Договор се счита за прекратен и Обработващият е длъжен по искане на Администратора  да върне на Администратора и/или заличи личните данни, предмет на обработка, освен ако законодателството не изисква съхранение на такива лични данни.</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279" w:firstLine="0"/>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Права на субектите на данни</w:t>
      </w:r>
    </w:p>
    <w:p w:rsidR="00000000" w:rsidDel="00000000" w:rsidP="00000000" w:rsidRDefault="00000000" w:rsidRPr="00000000" w14:paraId="0000001E">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лични данни се задължава да съдейства на Администратора при изпълнението на задължението на Администратора да отговори на исканията на субекта на данни и при защита срещу исковете от субекта на данни. </w:t>
      </w:r>
    </w:p>
    <w:p w:rsidR="00000000" w:rsidDel="00000000" w:rsidP="00000000" w:rsidRDefault="00000000" w:rsidRPr="00000000" w14:paraId="0000001F">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Ако Обработващият получи заявка от субекта на данни,  незабавно но не по късно от 5 работни дни информира Администратора в писмена форма за подробностите по искането.</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Одит</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се задължава да съдейства при всички одити, проверки и инспекции, като за тази цел Обработващият се задължава да предоставя по усмотрение на Администратора:</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Цялата информация необходима за извършването на одита, включително информация, произтичаща от  извършени вътрешни проверки.</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Възможност за провеждане на лична проверка на място. За проверката на място обработващият лични данни се задължава да предостави достъп на Администратора до съответните системи за обработка на данни, досиета и документи.</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Подизпълнител </w:t>
      </w:r>
    </w:p>
    <w:p w:rsidR="00000000" w:rsidDel="00000000" w:rsidP="00000000" w:rsidRDefault="00000000" w:rsidRPr="00000000" w14:paraId="0000002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Подизпълнителите, изброени в Приложение 3 към настоящия Договор, се считат за предварително одобрени от Администратора.</w:t>
      </w:r>
    </w:p>
    <w:p w:rsidR="00000000" w:rsidDel="00000000" w:rsidP="00000000" w:rsidRDefault="00000000" w:rsidRPr="00000000" w14:paraId="00000028">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В случай, че Обработващият желае да използва други подизпълнители, различни от изброените в Приложение 3, Обработващият трябва да информира Администратора в писмена форма. Администраторът с настоящото упълномощава Обработващия да включи споменатите подизпълнители в Приложение 3, ако Администраторът не възрази в рамките на 4 седмици от съобщението. Когато Обработващият лични данни ангажира подизпълнителя, същият сключва писмен договор със съответния подизпълнител, който отговаря на приложимите законни за защита на личните данни и съдържа по същество същите условия като тези, посочени в настоящия Договор, и по-специално предоставя достатъчно гаранции за изпълнение, както и подходящи технически и организационни мерки. Освен това Обработващият задължава своите подизпълнители да дадат право на Администратора да извършва преки одити и мониторинг на подизпълнителя в съответствие с раздел 5 от настоящия Договор. </w:t>
      </w:r>
    </w:p>
    <w:p w:rsidR="00000000" w:rsidDel="00000000" w:rsidP="00000000" w:rsidRDefault="00000000" w:rsidRPr="00000000" w14:paraId="00000029">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i w:val="0"/>
          <w:smallCaps w:val="0"/>
          <w:strike w:val="0"/>
          <w:color w:val="000000"/>
          <w:sz w:val="24"/>
          <w:szCs w:val="24"/>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Обработващият остава изцяло отговорен пред Администратора за изпълнението на  задълженията на подизпълнителя  в съответствие с чл. 28(4) от Регламента.</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1"/>
        <w:jc w:val="both"/>
        <w:rPr>
          <w:rFonts w:ascii="Cambria" w:cs="Cambria" w:eastAsia="Cambria" w:hAnsi="Cambria"/>
          <w:b w:val="1"/>
          <w:i w:val="0"/>
          <w:smallCaps w:val="0"/>
          <w:strike w:val="0"/>
          <w:color w:val="000000"/>
          <w:sz w:val="24"/>
          <w:szCs w:val="24"/>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Приложения</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Приложение 1 - Предмет, срок и спецификация на обработката на данни</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Приложение 2- Технически организационни мерки</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279" w:firstLine="0"/>
        <w:contextualSpacing w:val="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Приложение 3- Подизпълнители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ЗА АДМИНИСТРАТОР__________________________________</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ЗА ОБРАБОТВАЩ______________________________________</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3B">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C">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D">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E">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3F">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0">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1">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2">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3">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4">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5">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6">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7">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8">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9">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A">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B">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C">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D">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E">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F">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0">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1">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2">
      <w:pPr>
        <w:spacing w:after="0" w:line="276" w:lineRule="auto"/>
        <w:ind w:right="-279"/>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3">
      <w:pPr>
        <w:spacing w:after="0" w:line="276" w:lineRule="auto"/>
        <w:ind w:right="-279"/>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Приложение 1: </w:t>
      </w:r>
    </w:p>
    <w:p w:rsidR="00000000" w:rsidDel="00000000" w:rsidP="00000000" w:rsidRDefault="00000000" w:rsidRPr="00000000" w14:paraId="00000054">
      <w:pPr>
        <w:spacing w:after="0" w:before="0" w:line="276" w:lineRule="auto"/>
        <w:ind w:right="-279"/>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Предмет, срок и спецификация на обработката на лични данни</w:t>
      </w:r>
    </w:p>
    <w:p w:rsidR="00000000" w:rsidDel="00000000" w:rsidP="00000000" w:rsidRDefault="00000000" w:rsidRPr="00000000" w14:paraId="00000055">
      <w:pPr>
        <w:spacing w:line="276"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6">
      <w:pPr>
        <w:numPr>
          <w:ilvl w:val="0"/>
          <w:numId w:val="4"/>
        </w:numPr>
        <w:spacing w:after="0" w:before="0" w:line="276" w:lineRule="auto"/>
        <w:ind w:left="720" w:hanging="360"/>
        <w:contextualSpacing w:val="1"/>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Предмет, обхват, характер и цел на обработването:</w:t>
      </w:r>
    </w:p>
    <w:p w:rsidR="00000000" w:rsidDel="00000000" w:rsidP="00000000" w:rsidRDefault="00000000" w:rsidRPr="00000000" w14:paraId="00000057">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Предметът, обхватът, характерът и целта на обработката са (</w:t>
      </w:r>
      <w:r w:rsidDel="00000000" w:rsidR="00000000" w:rsidRPr="00000000">
        <w:rPr>
          <w:rFonts w:ascii="Cambria" w:cs="Cambria" w:eastAsia="Cambria" w:hAnsi="Cambria"/>
          <w:i w:val="1"/>
          <w:sz w:val="24"/>
          <w:szCs w:val="24"/>
          <w:rtl w:val="0"/>
        </w:rPr>
        <w:t xml:space="preserve">Алтернатива 1)</w:t>
      </w:r>
      <w:r w:rsidDel="00000000" w:rsidR="00000000" w:rsidRPr="00000000">
        <w:rPr>
          <w:rFonts w:ascii="Cambria" w:cs="Cambria" w:eastAsia="Cambria" w:hAnsi="Cambria"/>
          <w:sz w:val="24"/>
          <w:szCs w:val="24"/>
          <w:rtl w:val="0"/>
        </w:rPr>
        <w:t xml:space="preserve">  описани в договор……/(</w:t>
      </w:r>
      <w:r w:rsidDel="00000000" w:rsidR="00000000" w:rsidRPr="00000000">
        <w:rPr>
          <w:rFonts w:ascii="Cambria" w:cs="Cambria" w:eastAsia="Cambria" w:hAnsi="Cambria"/>
          <w:i w:val="1"/>
          <w:sz w:val="24"/>
          <w:szCs w:val="24"/>
          <w:rtl w:val="0"/>
        </w:rPr>
        <w:t xml:space="preserve">Алтернатива 2), </w:t>
      </w:r>
      <w:r w:rsidDel="00000000" w:rsidR="00000000" w:rsidRPr="00000000">
        <w:rPr>
          <w:rFonts w:ascii="Cambria" w:cs="Cambria" w:eastAsia="Cambria" w:hAnsi="Cambria"/>
          <w:sz w:val="24"/>
          <w:szCs w:val="24"/>
          <w:rtl w:val="0"/>
        </w:rPr>
        <w:t xml:space="preserve">свързани с изпълнението на следните задачи от страна на Обработващия………. ( моля попълнете)</w:t>
      </w:r>
      <w:r w:rsidDel="00000000" w:rsidR="00000000" w:rsidRPr="00000000">
        <w:rPr>
          <w:rtl w:val="0"/>
        </w:rPr>
      </w:r>
    </w:p>
    <w:p w:rsidR="00000000" w:rsidDel="00000000" w:rsidP="00000000" w:rsidRDefault="00000000" w:rsidRPr="00000000" w14:paraId="00000058">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9">
      <w:pPr>
        <w:numPr>
          <w:ilvl w:val="0"/>
          <w:numId w:val="4"/>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Срок на обработката:</w:t>
      </w:r>
      <w:r w:rsidDel="00000000" w:rsidR="00000000" w:rsidRPr="00000000">
        <w:rPr>
          <w:rtl w:val="0"/>
        </w:rPr>
      </w:r>
    </w:p>
    <w:p w:rsidR="00000000" w:rsidDel="00000000" w:rsidP="00000000" w:rsidRDefault="00000000" w:rsidRPr="00000000" w14:paraId="0000005A">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Срока на обработката на лични данни е до (моля попълнете  конкретна дата)…………………………………………………………………………………...</w:t>
      </w:r>
    </w:p>
    <w:p w:rsidR="00000000" w:rsidDel="00000000" w:rsidP="00000000" w:rsidRDefault="00000000" w:rsidRPr="00000000" w14:paraId="0000005B">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C">
      <w:pPr>
        <w:numPr>
          <w:ilvl w:val="0"/>
          <w:numId w:val="4"/>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Категориите субекти на данни:</w:t>
      </w:r>
      <w:r w:rsidDel="00000000" w:rsidR="00000000" w:rsidRPr="00000000">
        <w:rPr>
          <w:rtl w:val="0"/>
        </w:rPr>
      </w:r>
    </w:p>
    <w:p w:rsidR="00000000" w:rsidDel="00000000" w:rsidP="00000000" w:rsidRDefault="00000000" w:rsidRPr="00000000" w14:paraId="0000005D">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Категориите физически лица, чиито лични данни се обработват </w:t>
      </w:r>
      <w:r w:rsidDel="00000000" w:rsidR="00000000" w:rsidRPr="00000000">
        <w:rPr>
          <w:rFonts w:ascii="Cambria" w:cs="Cambria" w:eastAsia="Cambria" w:hAnsi="Cambria"/>
          <w:sz w:val="24"/>
          <w:szCs w:val="24"/>
          <w:rtl w:val="0"/>
        </w:rPr>
        <w:t xml:space="preserve">(моля попълнете)</w:t>
      </w:r>
      <w:r w:rsidDel="00000000" w:rsidR="00000000" w:rsidRPr="00000000">
        <w:rPr>
          <w:rtl w:val="0"/>
        </w:rPr>
      </w:r>
    </w:p>
    <w:p w:rsidR="00000000" w:rsidDel="00000000" w:rsidP="00000000" w:rsidRDefault="00000000" w:rsidRPr="00000000" w14:paraId="0000005E">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F">
      <w:pPr>
        <w:spacing w:after="0" w:before="0" w:line="276" w:lineRule="auto"/>
        <w:ind w:left="720" w:firstLine="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Примери:</w:t>
      </w:r>
    </w:p>
    <w:p w:rsidR="00000000" w:rsidDel="00000000" w:rsidP="00000000" w:rsidRDefault="00000000" w:rsidRPr="00000000" w14:paraId="00000060">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Клиенти</w:t>
      </w:r>
    </w:p>
    <w:p w:rsidR="00000000" w:rsidDel="00000000" w:rsidP="00000000" w:rsidRDefault="00000000" w:rsidRPr="00000000" w14:paraId="00000061">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Потребители на уебсайтове/ уеб услуги</w:t>
      </w:r>
    </w:p>
    <w:p w:rsidR="00000000" w:rsidDel="00000000" w:rsidP="00000000" w:rsidRDefault="00000000" w:rsidRPr="00000000" w14:paraId="00000062">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Гости/ посетители</w:t>
      </w:r>
    </w:p>
    <w:p w:rsidR="00000000" w:rsidDel="00000000" w:rsidP="00000000" w:rsidRDefault="00000000" w:rsidRPr="00000000" w14:paraId="00000063">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Служители</w:t>
      </w:r>
    </w:p>
    <w:p w:rsidR="00000000" w:rsidDel="00000000" w:rsidP="00000000" w:rsidRDefault="00000000" w:rsidRPr="00000000" w14:paraId="00000064">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Заявители за работа</w:t>
      </w:r>
    </w:p>
    <w:p w:rsidR="00000000" w:rsidDel="00000000" w:rsidP="00000000" w:rsidRDefault="00000000" w:rsidRPr="00000000" w14:paraId="00000065">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Външна работна услуга</w:t>
      </w:r>
    </w:p>
    <w:p w:rsidR="00000000" w:rsidDel="00000000" w:rsidP="00000000" w:rsidRDefault="00000000" w:rsidRPr="00000000" w14:paraId="00000066">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Доставчик на услуги</w:t>
      </w:r>
    </w:p>
    <w:p w:rsidR="00000000" w:rsidDel="00000000" w:rsidP="00000000" w:rsidRDefault="00000000" w:rsidRPr="00000000" w14:paraId="00000067">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Дистрибутор</w:t>
      </w:r>
    </w:p>
    <w:p w:rsidR="00000000" w:rsidDel="00000000" w:rsidP="00000000" w:rsidRDefault="00000000" w:rsidRPr="00000000" w14:paraId="00000068">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Акционер</w:t>
      </w:r>
    </w:p>
    <w:p w:rsidR="00000000" w:rsidDel="00000000" w:rsidP="00000000" w:rsidRDefault="00000000" w:rsidRPr="00000000" w14:paraId="00000069">
      <w:pPr>
        <w:numPr>
          <w:ilvl w:val="0"/>
          <w:numId w:val="1"/>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Други…</w:t>
      </w:r>
    </w:p>
    <w:p w:rsidR="00000000" w:rsidDel="00000000" w:rsidP="00000000" w:rsidRDefault="00000000" w:rsidRPr="00000000" w14:paraId="0000006A">
      <w:pPr>
        <w:spacing w:after="0" w:before="0" w:line="276" w:lineRule="auto"/>
        <w:ind w:left="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B">
      <w:pPr>
        <w:numPr>
          <w:ilvl w:val="0"/>
          <w:numId w:val="4"/>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b w:val="1"/>
          <w:sz w:val="24"/>
          <w:szCs w:val="24"/>
          <w:u w:val="single"/>
          <w:rtl w:val="0"/>
        </w:rPr>
        <w:t xml:space="preserve">Видове данни:</w:t>
      </w:r>
      <w:r w:rsidDel="00000000" w:rsidR="00000000" w:rsidRPr="00000000">
        <w:rPr>
          <w:rtl w:val="0"/>
        </w:rPr>
      </w:r>
    </w:p>
    <w:p w:rsidR="00000000" w:rsidDel="00000000" w:rsidP="00000000" w:rsidRDefault="00000000" w:rsidRPr="00000000" w14:paraId="0000006C">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Обработващият ще обработва  следните категории данни:</w:t>
      </w:r>
    </w:p>
    <w:p w:rsidR="00000000" w:rsidDel="00000000" w:rsidP="00000000" w:rsidRDefault="00000000" w:rsidRPr="00000000" w14:paraId="0000006D">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spacing w:after="0" w:line="276" w:lineRule="auto"/>
        <w:contextualSpacing w:val="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моля попълнете от примерите по-долу) </w:t>
      </w:r>
    </w:p>
    <w:p w:rsidR="00000000" w:rsidDel="00000000" w:rsidP="00000000" w:rsidRDefault="00000000" w:rsidRPr="00000000" w14:paraId="0000006F">
      <w:pPr>
        <w:spacing w:after="0" w:before="0" w:line="276" w:lineRule="auto"/>
        <w:ind w:left="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0">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71">
      <w:pPr>
        <w:spacing w:after="0" w:before="0" w:line="276" w:lineRule="auto"/>
        <w:ind w:left="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2">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73">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Примери:</w:t>
      </w:r>
      <w:r w:rsidDel="00000000" w:rsidR="00000000" w:rsidRPr="00000000">
        <w:rPr>
          <w:rtl w:val="0"/>
        </w:rPr>
      </w:r>
    </w:p>
    <w:p w:rsidR="00000000" w:rsidDel="00000000" w:rsidP="00000000" w:rsidRDefault="00000000" w:rsidRPr="00000000" w14:paraId="00000074">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Основни данни (име, адрес, клиент, номер, данни за връзка и т.н.)</w:t>
      </w:r>
    </w:p>
    <w:p w:rsidR="00000000" w:rsidDel="00000000" w:rsidP="00000000" w:rsidRDefault="00000000" w:rsidRPr="00000000" w14:paraId="00000075">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Данни за връзка (когато няма договорни отношения)</w:t>
      </w:r>
    </w:p>
    <w:p w:rsidR="00000000" w:rsidDel="00000000" w:rsidP="00000000" w:rsidRDefault="00000000" w:rsidRPr="00000000" w14:paraId="00000076">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Поръчки, покупки, история на използването</w:t>
      </w:r>
    </w:p>
    <w:p w:rsidR="00000000" w:rsidDel="00000000" w:rsidP="00000000" w:rsidRDefault="00000000" w:rsidRPr="00000000" w14:paraId="00000077">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Сметки, фактури, дата на плащане</w:t>
      </w:r>
    </w:p>
    <w:p w:rsidR="00000000" w:rsidDel="00000000" w:rsidP="00000000" w:rsidRDefault="00000000" w:rsidRPr="00000000" w14:paraId="00000078">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История на обслужване на клиентите (детайли за телефони обаждания, билети,…)</w:t>
      </w:r>
    </w:p>
    <w:p w:rsidR="00000000" w:rsidDel="00000000" w:rsidP="00000000" w:rsidRDefault="00000000" w:rsidRPr="00000000" w14:paraId="00000079">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Поведенчески данни</w:t>
      </w:r>
    </w:p>
    <w:p w:rsidR="00000000" w:rsidDel="00000000" w:rsidP="00000000" w:rsidRDefault="00000000" w:rsidRPr="00000000" w14:paraId="0000007A">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Данни за ефективността</w:t>
      </w:r>
    </w:p>
    <w:p w:rsidR="00000000" w:rsidDel="00000000" w:rsidP="00000000" w:rsidRDefault="00000000" w:rsidRPr="00000000" w14:paraId="0000007B">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Данни за проследяване на местоположение (пр.: GPS ) </w:t>
      </w:r>
    </w:p>
    <w:p w:rsidR="00000000" w:rsidDel="00000000" w:rsidP="00000000" w:rsidRDefault="00000000" w:rsidRPr="00000000" w14:paraId="0000007C">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Данни свързани с присъди и нарушения</w:t>
      </w:r>
    </w:p>
    <w:p w:rsidR="00000000" w:rsidDel="00000000" w:rsidP="00000000" w:rsidRDefault="00000000" w:rsidRPr="00000000" w14:paraId="0000007D">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Лични идентификатори ( номер на социална осигуровка, номер на шофьорска книжка и др.)</w:t>
      </w:r>
    </w:p>
    <w:p w:rsidR="00000000" w:rsidDel="00000000" w:rsidP="00000000" w:rsidRDefault="00000000" w:rsidRPr="00000000" w14:paraId="0000007E">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Данни за банково дело/ кредитна карта</w:t>
      </w:r>
    </w:p>
    <w:p w:rsidR="00000000" w:rsidDel="00000000" w:rsidP="00000000" w:rsidRDefault="00000000" w:rsidRPr="00000000" w14:paraId="0000007F">
      <w:pPr>
        <w:numPr>
          <w:ilvl w:val="0"/>
          <w:numId w:val="3"/>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Други………..</w:t>
      </w:r>
    </w:p>
    <w:p w:rsidR="00000000" w:rsidDel="00000000" w:rsidP="00000000" w:rsidRDefault="00000000" w:rsidRPr="00000000" w14:paraId="00000080">
      <w:pPr>
        <w:spacing w:after="0" w:before="0" w:line="276" w:lineRule="auto"/>
        <w:ind w:left="144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1">
      <w:pPr>
        <w:spacing w:after="0" w:before="0" w:line="276" w:lineRule="auto"/>
        <w:ind w:left="144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2">
      <w:pPr>
        <w:numPr>
          <w:ilvl w:val="0"/>
          <w:numId w:val="4"/>
        </w:numPr>
        <w:spacing w:after="0" w:before="0" w:line="276" w:lineRule="auto"/>
        <w:ind w:left="720" w:hanging="360"/>
        <w:contextualSpacing w:val="1"/>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Данни за контакт </w:t>
      </w:r>
    </w:p>
    <w:p w:rsidR="00000000" w:rsidDel="00000000" w:rsidP="00000000" w:rsidRDefault="00000000" w:rsidRPr="00000000" w14:paraId="00000083">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(Моля въведете съответните данни по-долу)</w:t>
      </w:r>
    </w:p>
    <w:p w:rsidR="00000000" w:rsidDel="00000000" w:rsidP="00000000" w:rsidRDefault="00000000" w:rsidRPr="00000000" w14:paraId="00000084">
      <w:pPr>
        <w:numPr>
          <w:ilvl w:val="0"/>
          <w:numId w:val="5"/>
        </w:numPr>
        <w:spacing w:after="0" w:before="0" w:line="276" w:lineRule="auto"/>
        <w:ind w:left="1440" w:hanging="360"/>
        <w:contextualSpacing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За администратора:</w:t>
      </w:r>
    </w:p>
    <w:p w:rsidR="00000000" w:rsidDel="00000000" w:rsidP="00000000" w:rsidRDefault="00000000" w:rsidRPr="00000000" w14:paraId="00000085">
      <w:pPr>
        <w:spacing w:after="0" w:before="0" w:line="360" w:lineRule="auto"/>
        <w:ind w:left="1635"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Име:..................................................................................................................................................</w:t>
      </w:r>
    </w:p>
    <w:p w:rsidR="00000000" w:rsidDel="00000000" w:rsidP="00000000" w:rsidRDefault="00000000" w:rsidRPr="00000000" w14:paraId="00000086">
      <w:pPr>
        <w:spacing w:after="0" w:before="0" w:line="360" w:lineRule="auto"/>
        <w:ind w:left="1635"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Адрес:...............................................................................................................................................Електронна поща:......................................................................................................................</w:t>
      </w:r>
    </w:p>
    <w:p w:rsidR="00000000" w:rsidDel="00000000" w:rsidP="00000000" w:rsidRDefault="00000000" w:rsidRPr="00000000" w14:paraId="00000087">
      <w:pPr>
        <w:spacing w:after="0" w:before="0" w:line="360" w:lineRule="auto"/>
        <w:ind w:left="1635"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Телефон: .............................................................................................................</w:t>
      </w:r>
    </w:p>
    <w:p w:rsidR="00000000" w:rsidDel="00000000" w:rsidP="00000000" w:rsidRDefault="00000000" w:rsidRPr="00000000" w14:paraId="00000088">
      <w:pPr>
        <w:numPr>
          <w:ilvl w:val="0"/>
          <w:numId w:val="5"/>
        </w:numPr>
        <w:spacing w:after="0" w:before="0" w:line="276"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За обработващия:</w:t>
      </w:r>
      <w:r w:rsidDel="00000000" w:rsidR="00000000" w:rsidRPr="00000000">
        <w:rPr>
          <w:rtl w:val="0"/>
        </w:rPr>
      </w:r>
    </w:p>
    <w:p w:rsidR="00000000" w:rsidDel="00000000" w:rsidP="00000000" w:rsidRDefault="00000000" w:rsidRPr="00000000" w14:paraId="00000089">
      <w:pPr>
        <w:spacing w:after="0" w:before="0" w:line="360" w:lineRule="auto"/>
        <w:ind w:left="144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Име:.................................................................................................................................................</w:t>
      </w:r>
    </w:p>
    <w:p w:rsidR="00000000" w:rsidDel="00000000" w:rsidP="00000000" w:rsidRDefault="00000000" w:rsidRPr="00000000" w14:paraId="0000008A">
      <w:pPr>
        <w:spacing w:after="0" w:before="0" w:line="360" w:lineRule="auto"/>
        <w:ind w:left="144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Адрес:.................................................................................................................................................</w:t>
        <w:br w:type="textWrapping"/>
        <w:t xml:space="preserve">Електронна поща:......................................................................................................................</w:t>
      </w:r>
    </w:p>
    <w:p w:rsidR="00000000" w:rsidDel="00000000" w:rsidP="00000000" w:rsidRDefault="00000000" w:rsidRPr="00000000" w14:paraId="0000008B">
      <w:pPr>
        <w:spacing w:after="0" w:before="0" w:line="360" w:lineRule="auto"/>
        <w:ind w:left="144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Телефон:......................................................................................................................</w:t>
      </w:r>
    </w:p>
    <w:p w:rsidR="00000000" w:rsidDel="00000000" w:rsidP="00000000" w:rsidRDefault="00000000" w:rsidRPr="00000000" w14:paraId="0000008C">
      <w:pPr>
        <w:spacing w:after="0" w:before="0" w:line="360" w:lineRule="auto"/>
        <w:ind w:left="144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D">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E">
      <w:pPr>
        <w:spacing w:line="276"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Приложение 2</w:t>
      </w:r>
    </w:p>
    <w:p w:rsidR="00000000" w:rsidDel="00000000" w:rsidP="00000000" w:rsidRDefault="00000000" w:rsidRPr="00000000" w14:paraId="0000008F">
      <w:pPr>
        <w:spacing w:line="276"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Технически и организационни мерки</w:t>
      </w:r>
    </w:p>
    <w:p w:rsidR="00000000" w:rsidDel="00000000" w:rsidP="00000000" w:rsidRDefault="00000000" w:rsidRPr="00000000" w14:paraId="00000090">
      <w:pPr>
        <w:spacing w:line="276" w:lineRule="auto"/>
        <w:contextualSpacing w:val="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1">
      <w:pPr>
        <w:spacing w:line="276" w:lineRule="auto"/>
        <w:contextualSpacing w:val="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Обработващият се задължава да извършва обработката на лични данни при следните  организационни и технически мерки: </w:t>
      </w:r>
    </w:p>
    <w:p w:rsidR="00000000" w:rsidDel="00000000" w:rsidP="00000000" w:rsidRDefault="00000000" w:rsidRPr="00000000" w14:paraId="00000092">
      <w:pPr>
        <w:numPr>
          <w:ilvl w:val="0"/>
          <w:numId w:val="6"/>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Организационни мерки за осъществяването на контрол на достъпа до лични данни</w:t>
      </w:r>
      <w:r w:rsidDel="00000000" w:rsidR="00000000" w:rsidRPr="00000000">
        <w:rPr>
          <w:rFonts w:ascii="Cambria" w:cs="Cambria" w:eastAsia="Cambria" w:hAnsi="Cambria"/>
          <w:sz w:val="24"/>
          <w:szCs w:val="24"/>
          <w:rtl w:val="0"/>
        </w:rPr>
        <w:t xml:space="preserve"> (моля попълнете)</w:t>
      </w:r>
    </w:p>
    <w:p w:rsidR="00000000" w:rsidDel="00000000" w:rsidP="00000000" w:rsidRDefault="00000000" w:rsidRPr="00000000" w14:paraId="00000093">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4">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5">
      <w:pPr>
        <w:spacing w:after="0" w:before="0" w:line="276" w:lineRule="auto"/>
        <w:ind w:left="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6">
      <w:pPr>
        <w:numPr>
          <w:ilvl w:val="0"/>
          <w:numId w:val="6"/>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Физически контрол за препятстване на достъпа до лични данни от неоправомощени за това лица.</w:t>
      </w:r>
    </w:p>
    <w:p w:rsidR="00000000" w:rsidDel="00000000" w:rsidP="00000000" w:rsidRDefault="00000000" w:rsidRPr="00000000" w14:paraId="00000097">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(моля попълнете)</w:t>
      </w:r>
    </w:p>
    <w:p w:rsidR="00000000" w:rsidDel="00000000" w:rsidP="00000000" w:rsidRDefault="00000000" w:rsidRPr="00000000" w14:paraId="00000098">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9">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9A">
      <w:pPr>
        <w:numPr>
          <w:ilvl w:val="0"/>
          <w:numId w:val="6"/>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Достъп до компютърните системи с оглед препятстване на използване на лични данни от неоправомощени за това лица.</w:t>
      </w:r>
    </w:p>
    <w:p w:rsidR="00000000" w:rsidDel="00000000" w:rsidP="00000000" w:rsidRDefault="00000000" w:rsidRPr="00000000" w14:paraId="0000009B">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(моля попълнете)</w:t>
      </w:r>
    </w:p>
    <w:p w:rsidR="00000000" w:rsidDel="00000000" w:rsidP="00000000" w:rsidRDefault="00000000" w:rsidRPr="00000000" w14:paraId="0000009C">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9D">
      <w:pPr>
        <w:spacing w:after="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9E">
      <w:pPr>
        <w:numPr>
          <w:ilvl w:val="0"/>
          <w:numId w:val="6"/>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Достъп до личните данни- само оправомощените лица да могат да имат достъп до съответните лични данни</w:t>
      </w:r>
    </w:p>
    <w:p w:rsidR="00000000" w:rsidDel="00000000" w:rsidP="00000000" w:rsidRDefault="00000000" w:rsidRPr="00000000" w14:paraId="0000009F">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….(моля попълнете)</w:t>
      </w:r>
    </w:p>
    <w:p w:rsidR="00000000" w:rsidDel="00000000" w:rsidP="00000000" w:rsidRDefault="00000000" w:rsidRPr="00000000" w14:paraId="000000A0">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1">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2">
      <w:pPr>
        <w:numPr>
          <w:ilvl w:val="0"/>
          <w:numId w:val="6"/>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Мерки за защита на кореспонденция между Администратор и Обработващ- с цел да не могат личните данни да бъдат прихващани, копирани или променяни </w:t>
      </w:r>
    </w:p>
    <w:p w:rsidR="00000000" w:rsidDel="00000000" w:rsidP="00000000" w:rsidRDefault="00000000" w:rsidRPr="00000000" w14:paraId="000000A3">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….(моля попълнете)</w:t>
      </w:r>
    </w:p>
    <w:p w:rsidR="00000000" w:rsidDel="00000000" w:rsidP="00000000" w:rsidRDefault="00000000" w:rsidRPr="00000000" w14:paraId="000000A4">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5">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6">
      <w:pPr>
        <w:numPr>
          <w:ilvl w:val="0"/>
          <w:numId w:val="6"/>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Правила за въвеждане, промяна, обработка и заличаване на лични данни</w:t>
      </w:r>
    </w:p>
    <w:p w:rsidR="00000000" w:rsidDel="00000000" w:rsidP="00000000" w:rsidRDefault="00000000" w:rsidRPr="00000000" w14:paraId="000000A7">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….(моля попълнете)</w:t>
      </w:r>
    </w:p>
    <w:p w:rsidR="00000000" w:rsidDel="00000000" w:rsidP="00000000" w:rsidRDefault="00000000" w:rsidRPr="00000000" w14:paraId="000000A8">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9">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A">
      <w:pPr>
        <w:spacing w:after="0" w:line="276" w:lineRule="auto"/>
        <w:ind w:left="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B">
      <w:pPr>
        <w:numPr>
          <w:ilvl w:val="0"/>
          <w:numId w:val="6"/>
        </w:numPr>
        <w:spacing w:after="0" w:before="0" w:line="276" w:lineRule="auto"/>
        <w:ind w:left="72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Мерки за съхранените на личните данни  с цел защита от случайна загуба, унищожаване или повреда</w:t>
      </w:r>
    </w:p>
    <w:p w:rsidR="00000000" w:rsidDel="00000000" w:rsidP="00000000" w:rsidRDefault="00000000" w:rsidRPr="00000000" w14:paraId="000000AC">
      <w:pPr>
        <w:spacing w:line="276" w:lineRule="auto"/>
        <w:ind w:left="36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….(моля попълнете)</w:t>
      </w:r>
    </w:p>
    <w:p w:rsidR="00000000" w:rsidDel="00000000" w:rsidP="00000000" w:rsidRDefault="00000000" w:rsidRPr="00000000" w14:paraId="000000AD">
      <w:pPr>
        <w:spacing w:after="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AE">
      <w:pPr>
        <w:spacing w:after="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F">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0">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1">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2">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3">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4">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5">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6">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7">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8">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9">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A">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B">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C">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D">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E">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BF">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0">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1">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2">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3">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4">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5">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6">
      <w:pPr>
        <w:spacing w:line="276"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Приложение 3</w:t>
      </w:r>
    </w:p>
    <w:p w:rsidR="00000000" w:rsidDel="00000000" w:rsidP="00000000" w:rsidRDefault="00000000" w:rsidRPr="00000000" w14:paraId="000000C7">
      <w:pPr>
        <w:spacing w:line="276"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Подизпълнители</w:t>
      </w:r>
    </w:p>
    <w:p w:rsidR="00000000" w:rsidDel="00000000" w:rsidP="00000000" w:rsidRDefault="00000000" w:rsidRPr="00000000" w14:paraId="000000C8">
      <w:pPr>
        <w:spacing w:line="276" w:lineRule="auto"/>
        <w:contextualSpacing w:val="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C9">
      <w:pPr>
        <w:spacing w:line="276"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Отбележете подизпълнителите, които са одобрени от Администратора)</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819"/>
        <w:tblGridChange w:id="0">
          <w:tblGrid>
            <w:gridCol w:w="4531"/>
            <w:gridCol w:w="4819"/>
          </w:tblGrid>
        </w:tblGridChange>
      </w:tblGrid>
      <w:tr>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0CA">
            <w:pPr>
              <w:spacing w:line="276"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Име, адрес и лице за контакт </w:t>
            </w:r>
          </w:p>
        </w:tc>
        <w:tc>
          <w:tcPr>
            <w:tcBorders>
              <w:top w:color="000000" w:space="0" w:sz="4" w:val="single"/>
              <w:left w:color="000000" w:space="0" w:sz="4" w:val="single"/>
              <w:bottom w:color="000000" w:space="0" w:sz="4" w:val="single"/>
              <w:right w:color="000000" w:space="0" w:sz="4" w:val="single"/>
            </w:tcBorders>
            <w:shd w:fill="aeaaaa" w:val="clear"/>
          </w:tcPr>
          <w:p w:rsidR="00000000" w:rsidDel="00000000" w:rsidP="00000000" w:rsidRDefault="00000000" w:rsidRPr="00000000" w14:paraId="000000CB">
            <w:pPr>
              <w:spacing w:line="276"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Описание на услугите на подизпълнителите</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numPr>
                <w:ilvl w:val="0"/>
                <w:numId w:val="7"/>
              </w:numPr>
              <w:spacing w:line="276" w:lineRule="auto"/>
              <w:ind w:left="720" w:hanging="360"/>
              <w:contextualSpacing w:val="1"/>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line="276" w:lineRule="auto"/>
              <w:contextualSpacing w:val="0"/>
              <w:rPr>
                <w:rFonts w:ascii="Cambria" w:cs="Cambria" w:eastAsia="Cambria" w:hAnsi="Cambria"/>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numPr>
                <w:ilvl w:val="0"/>
                <w:numId w:val="7"/>
              </w:numPr>
              <w:spacing w:line="276" w:lineRule="auto"/>
              <w:ind w:left="720" w:hanging="360"/>
              <w:contextualSpacing w:val="1"/>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spacing w:line="276" w:lineRule="auto"/>
              <w:contextualSpacing w:val="0"/>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D0">
      <w:pPr>
        <w:spacing w:line="276"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1">
      <w:pPr>
        <w:spacing w:line="276"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2">
      <w:pPr>
        <w:spacing w:line="276"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3">
      <w:pPr>
        <w:spacing w:after="0"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ЗА АДМИНИСТРАТОР________________________________</w:t>
      </w:r>
    </w:p>
    <w:p w:rsidR="00000000" w:rsidDel="00000000" w:rsidP="00000000" w:rsidRDefault="00000000" w:rsidRPr="00000000" w14:paraId="000000D4">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5">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6">
      <w:pPr>
        <w:spacing w:after="0" w:before="0" w:line="276"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D7">
      <w:pPr>
        <w:spacing w:before="0" w:line="276"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ЗА ОБРАБОТВАЩ____________________________________</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contextualSpacing w:val="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sectPr>
      <w:footerReference r:id="rId6" w:type="default"/>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643" w:hanging="360"/>
      </w:pPr>
      <w:rPr/>
    </w:lvl>
    <w:lvl w:ilvl="1">
      <w:start w:val="1"/>
      <w:numFmt w:val="decimal"/>
      <w:lvlText w:val="%1.%2."/>
      <w:lvlJc w:val="left"/>
      <w:pPr>
        <w:ind w:left="1080" w:hanging="720"/>
      </w:pPr>
      <w:rPr/>
    </w:lvl>
    <w:lvl w:ilvl="2">
      <w:start w:val="1"/>
      <w:numFmt w:val="decimal"/>
      <w:lvlText w:val="%1.%2.%3."/>
      <w:lvlJc w:val="left"/>
      <w:pPr>
        <w:ind w:left="1440" w:hanging="1080"/>
      </w:pPr>
      <w:rPr/>
    </w:lvl>
    <w:lvl w:ilvl="3">
      <w:start w:val="1"/>
      <w:numFmt w:val="decimal"/>
      <w:lvlText w:val="%1.%2.%3.%4."/>
      <w:lvlJc w:val="left"/>
      <w:pPr>
        <w:ind w:left="1440" w:hanging="1080"/>
      </w:pPr>
      <w:rPr/>
    </w:lvl>
    <w:lvl w:ilvl="4">
      <w:start w:val="1"/>
      <w:numFmt w:val="decimal"/>
      <w:lvlText w:val="%1.%2.%3.%4.%5."/>
      <w:lvlJc w:val="left"/>
      <w:pPr>
        <w:ind w:left="1800" w:hanging="1440"/>
      </w:pPr>
      <w:rPr/>
    </w:lvl>
    <w:lvl w:ilvl="5">
      <w:start w:val="1"/>
      <w:numFmt w:val="decimal"/>
      <w:lvlText w:val="%1.%2.%3.%4.%5.%6."/>
      <w:lvlJc w:val="left"/>
      <w:pPr>
        <w:ind w:left="2160" w:hanging="1800"/>
      </w:pPr>
      <w:rPr/>
    </w:lvl>
    <w:lvl w:ilvl="6">
      <w:start w:val="1"/>
      <w:numFmt w:val="decimal"/>
      <w:lvlText w:val="%1.%2.%3.%4.%5.%6.%7."/>
      <w:lvlJc w:val="left"/>
      <w:pPr>
        <w:ind w:left="2160" w:hanging="1800"/>
      </w:pPr>
      <w:rPr/>
    </w:lvl>
    <w:lvl w:ilvl="7">
      <w:start w:val="1"/>
      <w:numFmt w:val="decimal"/>
      <w:lvlText w:val="%1.%2.%3.%4.%5.%6.%7.%8."/>
      <w:lvlJc w:val="left"/>
      <w:pPr>
        <w:ind w:left="2520" w:hanging="2160"/>
      </w:pPr>
      <w:rPr/>
    </w:lvl>
    <w:lvl w:ilvl="8">
      <w:start w:val="1"/>
      <w:numFmt w:val="decimal"/>
      <w:lvlText w:val="%1.%2.%3.%4.%5.%6.%7.%8.%9."/>
      <w:lvlJc w:val="left"/>
      <w:pPr>
        <w:ind w:left="2880" w:hanging="252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bg-BG"/>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